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24" w:rsidRDefault="0042751E" w:rsidP="004275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51E">
        <w:rPr>
          <w:rFonts w:ascii="Times New Roman" w:hAnsi="Times New Roman" w:cs="Times New Roman"/>
          <w:b/>
          <w:sz w:val="32"/>
          <w:szCs w:val="32"/>
        </w:rPr>
        <w:t>Secured Multi-Cloud Virtual Infrastructure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751E">
        <w:rPr>
          <w:rFonts w:ascii="Times New Roman" w:hAnsi="Times New Roman" w:cs="Times New Roman"/>
          <w:b/>
          <w:sz w:val="32"/>
          <w:szCs w:val="32"/>
        </w:rPr>
        <w:t>with Improved Performance</w:t>
      </w:r>
    </w:p>
    <w:p w:rsidR="0042751E" w:rsidRDefault="0042751E" w:rsidP="004275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1D4" w:rsidRDefault="00BC21D4" w:rsidP="00BC21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Aim:- </w:t>
      </w:r>
    </w:p>
    <w:p w:rsidR="00BC21D4" w:rsidRPr="00BC21D4" w:rsidRDefault="00BC21D4" w:rsidP="00BC2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1D4">
        <w:rPr>
          <w:rFonts w:ascii="Times New Roman" w:hAnsi="Times New Roman" w:cs="Times New Roman"/>
          <w:sz w:val="24"/>
          <w:szCs w:val="24"/>
        </w:rPr>
        <w:t>cloud</w:t>
      </w:r>
      <w:proofErr w:type="gramEnd"/>
      <w:r w:rsidRPr="00BC21D4">
        <w:rPr>
          <w:rFonts w:ascii="Times New Roman" w:hAnsi="Times New Roman" w:cs="Times New Roman"/>
          <w:sz w:val="24"/>
          <w:szCs w:val="24"/>
        </w:rPr>
        <w:t xml:space="preserve"> computing can be defined as “a system that is concerned with the integration, virtualization, standardization, and management of services and resources”</w:t>
      </w:r>
    </w:p>
    <w:p w:rsidR="00BC21D4" w:rsidRDefault="00BC21D4" w:rsidP="00BC2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2751E" w:rsidRDefault="0042751E" w:rsidP="004275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751E">
        <w:rPr>
          <w:rFonts w:ascii="Times New Roman" w:hAnsi="Times New Roman" w:cs="Times New Roman"/>
          <w:b/>
          <w:sz w:val="28"/>
          <w:szCs w:val="28"/>
        </w:rPr>
        <w:t>Abstract:-</w:t>
      </w:r>
    </w:p>
    <w:p w:rsidR="0042751E" w:rsidRPr="0042751E" w:rsidRDefault="0042751E" w:rsidP="00427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751E">
        <w:rPr>
          <w:rFonts w:ascii="Times New Roman" w:hAnsi="Times New Roman" w:cs="Times New Roman"/>
          <w:iCs/>
          <w:sz w:val="24"/>
          <w:szCs w:val="24"/>
        </w:rPr>
        <w:t>Cloud computing is a model where software applications and computing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resources are accessed over Internet with minimal cost and effort by interacting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with the service provider. Along with these benefits there are also some significant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security concerns that need to be addressed for handling sensitive data and critical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applications.</w:t>
      </w:r>
    </w:p>
    <w:p w:rsidR="0042751E" w:rsidRDefault="0042751E" w:rsidP="00427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751E">
        <w:rPr>
          <w:rFonts w:ascii="Times New Roman" w:hAnsi="Times New Roman" w:cs="Times New Roman"/>
          <w:iCs/>
          <w:sz w:val="24"/>
          <w:szCs w:val="24"/>
        </w:rPr>
        <w:t>The simultaneous use of multiple clouds can provide several potential benefits,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such as high availability, fault tolerance and reduced infrastructural cost. The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model proposed which is the implementation of a secured multi-cloud virtual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infrastructure consists of a grid engine on top of the multi-cloud infrastructure to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distribute the task among the worker nodes that are supplied with various resources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from different clouds to enhance cost efficiency of the infrastructure set up and also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to implement high availability feature. The Oracle grid engine is used to schedule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the jobs to the worker nodes (in-house and cloud). Worker nodes will be acting like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listeners to receive the job from the oracle grid engine master node. High security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is provided at this point for data using AES algorithm and also a password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protection key for privileged user’s access. Performance analysis, cost analysis and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cost-performance ratio analysis are done by comparing different cluster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iCs/>
          <w:sz w:val="24"/>
          <w:szCs w:val="24"/>
        </w:rPr>
        <w:t>configurations.</w:t>
      </w:r>
    </w:p>
    <w:p w:rsidR="00012532" w:rsidRDefault="00012532" w:rsidP="00427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44EF" w:rsidRDefault="00012532" w:rsidP="00427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12532">
        <w:rPr>
          <w:rFonts w:ascii="Times New Roman" w:hAnsi="Times New Roman" w:cs="Times New Roman"/>
          <w:b/>
          <w:iCs/>
          <w:sz w:val="28"/>
          <w:szCs w:val="28"/>
        </w:rPr>
        <w:t xml:space="preserve">Existing System:- 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32">
        <w:rPr>
          <w:rFonts w:ascii="Times New Roman" w:hAnsi="Times New Roman" w:cs="Times New Roman"/>
          <w:sz w:val="24"/>
          <w:szCs w:val="24"/>
        </w:rPr>
        <w:t>The main challenges in multi-cloud deployments, regarding cloud interfacing,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image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management, network management and fault tolerance [4].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32">
        <w:rPr>
          <w:rFonts w:ascii="Times New Roman" w:hAnsi="Times New Roman" w:cs="Times New Roman"/>
          <w:sz w:val="24"/>
          <w:szCs w:val="24"/>
        </w:rPr>
        <w:t xml:space="preserve">• </w:t>
      </w:r>
      <w:r w:rsidRPr="00012532">
        <w:rPr>
          <w:rFonts w:ascii="Times New Roman" w:hAnsi="Times New Roman" w:cs="Times New Roman"/>
          <w:i/>
          <w:iCs/>
          <w:sz w:val="24"/>
          <w:szCs w:val="24"/>
        </w:rPr>
        <w:t>Cloud Interfacing</w:t>
      </w:r>
      <w:r w:rsidRPr="00012532">
        <w:rPr>
          <w:rFonts w:ascii="Times New Roman" w:hAnsi="Times New Roman" w:cs="Times New Roman"/>
          <w:sz w:val="24"/>
          <w:szCs w:val="24"/>
        </w:rPr>
        <w:t>: Cloud interoperability is probably one of the aspects that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receiving more attention by community. The need for interoperable clouds is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two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folded: first, the ability to easily move a virtualized infrastructure among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lastRenderedPageBreak/>
        <w:t>different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providers would prevent a vendor lock-in and secondly, the simultaneous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of multiple clouds that are geographically distributed can also improve the </w:t>
      </w:r>
      <w:proofErr w:type="spellStart"/>
      <w:r w:rsidRPr="00012532">
        <w:rPr>
          <w:rFonts w:ascii="Times New Roman" w:hAnsi="Times New Roman" w:cs="Times New Roman"/>
          <w:sz w:val="24"/>
          <w:szCs w:val="24"/>
        </w:rPr>
        <w:t>costeffectiveness</w:t>
      </w:r>
      <w:proofErr w:type="spellEnd"/>
      <w:r w:rsidRPr="00012532">
        <w:rPr>
          <w:rFonts w:ascii="Times New Roman" w:hAnsi="Times New Roman" w:cs="Times New Roman"/>
          <w:sz w:val="24"/>
          <w:szCs w:val="24"/>
        </w:rPr>
        <w:t>,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high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availability or efficiency of the virtualized service.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32">
        <w:rPr>
          <w:rFonts w:ascii="Times New Roman" w:hAnsi="Times New Roman" w:cs="Times New Roman"/>
          <w:sz w:val="24"/>
          <w:szCs w:val="24"/>
        </w:rPr>
        <w:t xml:space="preserve">• </w:t>
      </w:r>
      <w:r w:rsidRPr="00012532">
        <w:rPr>
          <w:rFonts w:ascii="Times New Roman" w:hAnsi="Times New Roman" w:cs="Times New Roman"/>
          <w:i/>
          <w:iCs/>
          <w:sz w:val="24"/>
          <w:szCs w:val="24"/>
        </w:rPr>
        <w:t>Network Management</w:t>
      </w:r>
      <w:r w:rsidRPr="00012532">
        <w:rPr>
          <w:rFonts w:ascii="Times New Roman" w:hAnsi="Times New Roman" w:cs="Times New Roman"/>
          <w:sz w:val="24"/>
          <w:szCs w:val="24"/>
        </w:rPr>
        <w:t>: The resources running on various cloud providers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located in different networks and may use different addressing schemes (public,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private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>, NAT). But some services need all their components to have a uniform IP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address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so it is necessary to build an overlay network above a physical network for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communication purpose with different service components.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32">
        <w:rPr>
          <w:rFonts w:ascii="Times New Roman" w:hAnsi="Times New Roman" w:cs="Times New Roman"/>
          <w:sz w:val="24"/>
          <w:szCs w:val="24"/>
        </w:rPr>
        <w:t xml:space="preserve">• </w:t>
      </w:r>
      <w:r w:rsidRPr="00012532">
        <w:rPr>
          <w:rFonts w:ascii="Times New Roman" w:hAnsi="Times New Roman" w:cs="Times New Roman"/>
          <w:i/>
          <w:iCs/>
          <w:sz w:val="24"/>
          <w:szCs w:val="24"/>
        </w:rPr>
        <w:t>Image Management</w:t>
      </w:r>
      <w:r w:rsidRPr="00012532">
        <w:rPr>
          <w:rFonts w:ascii="Times New Roman" w:hAnsi="Times New Roman" w:cs="Times New Roman"/>
          <w:sz w:val="24"/>
          <w:szCs w:val="24"/>
        </w:rPr>
        <w:t>: One or more virtual machines support one or more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components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in a virtualized service. Cloning of the master images for a component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consists of a basic OS installation is done to obtain the instance. High</w:t>
      </w:r>
    </w:p>
    <w:p w:rsidR="00012532" w:rsidRPr="00012532" w:rsidRDefault="00012532" w:rsidP="00012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012532">
        <w:rPr>
          <w:rFonts w:ascii="Times New Roman" w:hAnsi="Times New Roman" w:cs="Times New Roman"/>
          <w:sz w:val="24"/>
          <w:szCs w:val="24"/>
        </w:rPr>
        <w:t>maintenance</w:t>
      </w:r>
      <w:proofErr w:type="gramEnd"/>
      <w:r w:rsidRPr="00012532">
        <w:rPr>
          <w:rFonts w:ascii="Times New Roman" w:hAnsi="Times New Roman" w:cs="Times New Roman"/>
          <w:sz w:val="24"/>
          <w:szCs w:val="24"/>
        </w:rPr>
        <w:t xml:space="preserve"> cost is required for distribution to each cloud.</w:t>
      </w:r>
    </w:p>
    <w:p w:rsidR="00012532" w:rsidRDefault="00012532" w:rsidP="00427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A44EF" w:rsidRPr="002A44EF" w:rsidRDefault="002A44EF" w:rsidP="00427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A44EF">
        <w:rPr>
          <w:rFonts w:ascii="Times New Roman" w:hAnsi="Times New Roman" w:cs="Times New Roman"/>
          <w:b/>
          <w:iCs/>
          <w:sz w:val="28"/>
          <w:szCs w:val="28"/>
        </w:rPr>
        <w:t>Proposed System:-</w:t>
      </w:r>
    </w:p>
    <w:p w:rsidR="002A44EF" w:rsidRPr="002A44EF" w:rsidRDefault="002A44EF" w:rsidP="002A4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EF">
        <w:rPr>
          <w:rFonts w:ascii="Times New Roman" w:hAnsi="Times New Roman" w:cs="Times New Roman"/>
          <w:sz w:val="24"/>
          <w:szCs w:val="24"/>
        </w:rPr>
        <w:t>Cloud interoperability management through API prevents the vendor lock-in and provides high availability and fault tolerance. • 10000 jobs of Monte-Carlo simulation. • Use of Virtual Private Network (VPN) technology to interconnect the different cloud resources with the in-house data centre infrastructure in a secure way.</w:t>
      </w:r>
    </w:p>
    <w:p w:rsidR="002A44EF" w:rsidRPr="002A44EF" w:rsidRDefault="002A44EF" w:rsidP="002A4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EF">
        <w:rPr>
          <w:rFonts w:ascii="Times New Roman" w:hAnsi="Times New Roman" w:cs="Times New Roman"/>
          <w:sz w:val="24"/>
          <w:szCs w:val="24"/>
        </w:rPr>
        <w:t>• Map-Reduce to schedule jobs to various worker nodes.</w:t>
      </w:r>
    </w:p>
    <w:p w:rsidR="002A44EF" w:rsidRPr="002A44EF" w:rsidRDefault="002A44EF" w:rsidP="002A4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EF">
        <w:rPr>
          <w:rFonts w:ascii="Times New Roman" w:hAnsi="Times New Roman" w:cs="Times New Roman"/>
          <w:sz w:val="24"/>
          <w:szCs w:val="24"/>
        </w:rPr>
        <w:t>• Dynamic node identification in a network.</w:t>
      </w:r>
    </w:p>
    <w:p w:rsidR="002A44EF" w:rsidRDefault="002A44EF" w:rsidP="002A4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EF">
        <w:rPr>
          <w:rFonts w:ascii="Times New Roman" w:hAnsi="Times New Roman" w:cs="Times New Roman"/>
          <w:sz w:val="24"/>
          <w:szCs w:val="24"/>
        </w:rPr>
        <w:t>• The in-house data centre infrastructure is connected to the clouds through VPN.</w:t>
      </w:r>
    </w:p>
    <w:p w:rsidR="00E2157C" w:rsidRDefault="00E2157C" w:rsidP="002A4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57C" w:rsidRDefault="00E2157C" w:rsidP="002A4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57C">
        <w:rPr>
          <w:rFonts w:ascii="Times New Roman" w:hAnsi="Times New Roman" w:cs="Times New Roman"/>
          <w:b/>
          <w:sz w:val="28"/>
          <w:szCs w:val="28"/>
        </w:rPr>
        <w:t>Module:-</w:t>
      </w:r>
    </w:p>
    <w:p w:rsidR="00E2157C" w:rsidRPr="00E2157C" w:rsidRDefault="00E2157C" w:rsidP="00E215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Client</w:t>
      </w:r>
    </w:p>
    <w:p w:rsidR="00E2157C" w:rsidRPr="00E2157C" w:rsidRDefault="00E2157C" w:rsidP="00E215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Master Host</w:t>
      </w:r>
    </w:p>
    <w:p w:rsidR="00E2157C" w:rsidRPr="00E2157C" w:rsidRDefault="00E2157C" w:rsidP="00E215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Execeution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Host</w:t>
      </w:r>
    </w:p>
    <w:p w:rsidR="00E2157C" w:rsidRDefault="00E2157C" w:rsidP="00E215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2157C" w:rsidRDefault="00E2157C" w:rsidP="00E215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2157C" w:rsidRPr="00E2157C" w:rsidRDefault="00E2157C" w:rsidP="00E215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C21D4" w:rsidRDefault="00BC21D4" w:rsidP="00427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21D4" w:rsidRPr="008F1A82" w:rsidRDefault="00BC21D4" w:rsidP="00BC21D4">
      <w:pPr>
        <w:spacing w:line="360" w:lineRule="auto"/>
        <w:jc w:val="both"/>
        <w:rPr>
          <w:b/>
          <w:caps/>
          <w:sz w:val="28"/>
          <w:szCs w:val="28"/>
        </w:rPr>
      </w:pPr>
      <w:r w:rsidRPr="005710B4">
        <w:rPr>
          <w:b/>
          <w:caps/>
          <w:sz w:val="28"/>
          <w:szCs w:val="28"/>
        </w:rPr>
        <w:lastRenderedPageBreak/>
        <w:t>System Requirement:</w:t>
      </w:r>
    </w:p>
    <w:p w:rsidR="00BC21D4" w:rsidRDefault="00BC21D4" w:rsidP="00BC21D4">
      <w:pPr>
        <w:pStyle w:val="BodyTextIndent"/>
        <w:ind w:firstLine="0"/>
        <w:rPr>
          <w:rFonts w:ascii="Times New Roman" w:hAnsi="Times New Roman"/>
          <w:b/>
          <w:sz w:val="30"/>
          <w:szCs w:val="26"/>
        </w:rPr>
      </w:pPr>
      <w:r>
        <w:rPr>
          <w:rFonts w:ascii="Times New Roman" w:hAnsi="Times New Roman"/>
          <w:b/>
          <w:sz w:val="30"/>
          <w:szCs w:val="26"/>
        </w:rPr>
        <w:t>Hardware Requirements</w:t>
      </w:r>
    </w:p>
    <w:p w:rsidR="00BC21D4" w:rsidRDefault="00BC21D4" w:rsidP="00BC21D4">
      <w:pPr>
        <w:pStyle w:val="BodyTextIndent"/>
        <w:numPr>
          <w:ilvl w:val="0"/>
          <w:numId w:val="1"/>
        </w:numPr>
        <w:rPr>
          <w:rFonts w:ascii="Times New Roman" w:hAnsi="Times New Roman"/>
          <w:sz w:val="28"/>
          <w:szCs w:val="26"/>
          <w:lang w:val="en-GB"/>
        </w:rPr>
      </w:pPr>
      <w:r>
        <w:rPr>
          <w:rFonts w:ascii="Times New Roman" w:hAnsi="Times New Roman"/>
          <w:sz w:val="28"/>
          <w:szCs w:val="26"/>
          <w:lang w:val="en-GB"/>
        </w:rPr>
        <w:t>System</w:t>
      </w:r>
      <w:r>
        <w:rPr>
          <w:rFonts w:ascii="Times New Roman" w:hAnsi="Times New Roman"/>
          <w:sz w:val="28"/>
          <w:szCs w:val="26"/>
          <w:lang w:val="en-GB"/>
        </w:rPr>
        <w:tab/>
      </w:r>
      <w:r>
        <w:rPr>
          <w:rFonts w:ascii="Times New Roman" w:hAnsi="Times New Roman"/>
          <w:sz w:val="28"/>
          <w:szCs w:val="26"/>
          <w:lang w:val="en-GB"/>
        </w:rPr>
        <w:tab/>
        <w:t xml:space="preserve">: Pentium IV 2.4 GHz </w:t>
      </w:r>
    </w:p>
    <w:p w:rsidR="00BC21D4" w:rsidRDefault="00BC21D4" w:rsidP="00BC21D4">
      <w:pPr>
        <w:pStyle w:val="BodyTextIndent"/>
        <w:numPr>
          <w:ilvl w:val="0"/>
          <w:numId w:val="1"/>
        </w:numPr>
        <w:rPr>
          <w:rFonts w:ascii="Times New Roman" w:hAnsi="Times New Roman"/>
          <w:sz w:val="28"/>
          <w:szCs w:val="26"/>
          <w:lang w:val="en-GB"/>
        </w:rPr>
      </w:pPr>
      <w:r>
        <w:rPr>
          <w:rFonts w:ascii="Times New Roman" w:hAnsi="Times New Roman"/>
          <w:sz w:val="28"/>
          <w:szCs w:val="26"/>
          <w:lang w:val="en-GB"/>
        </w:rPr>
        <w:t>Hard disk</w:t>
      </w:r>
      <w:r>
        <w:rPr>
          <w:rFonts w:ascii="Times New Roman" w:hAnsi="Times New Roman"/>
          <w:sz w:val="28"/>
          <w:szCs w:val="26"/>
          <w:lang w:val="en-GB"/>
        </w:rPr>
        <w:tab/>
      </w:r>
      <w:r>
        <w:rPr>
          <w:rFonts w:ascii="Times New Roman" w:hAnsi="Times New Roman"/>
          <w:sz w:val="28"/>
          <w:szCs w:val="26"/>
          <w:lang w:val="en-GB"/>
        </w:rPr>
        <w:tab/>
        <w:t>: 40 GB</w:t>
      </w:r>
    </w:p>
    <w:p w:rsidR="00BC21D4" w:rsidRDefault="00BC21D4" w:rsidP="00BC21D4">
      <w:pPr>
        <w:pStyle w:val="BodyTextIndent"/>
        <w:numPr>
          <w:ilvl w:val="0"/>
          <w:numId w:val="1"/>
        </w:numPr>
        <w:rPr>
          <w:rFonts w:ascii="Times New Roman" w:hAnsi="Times New Roman"/>
          <w:sz w:val="28"/>
          <w:szCs w:val="26"/>
          <w:lang w:val="en-GB"/>
        </w:rPr>
      </w:pPr>
      <w:r>
        <w:rPr>
          <w:rFonts w:ascii="Times New Roman" w:hAnsi="Times New Roman"/>
          <w:sz w:val="28"/>
          <w:szCs w:val="26"/>
          <w:lang w:val="en-GB"/>
        </w:rPr>
        <w:t>Monitor</w:t>
      </w:r>
      <w:r>
        <w:rPr>
          <w:rFonts w:ascii="Times New Roman" w:hAnsi="Times New Roman"/>
          <w:sz w:val="28"/>
          <w:szCs w:val="26"/>
          <w:lang w:val="en-GB"/>
        </w:rPr>
        <w:tab/>
      </w:r>
      <w:r>
        <w:rPr>
          <w:rFonts w:ascii="Times New Roman" w:hAnsi="Times New Roman"/>
          <w:sz w:val="28"/>
          <w:szCs w:val="26"/>
          <w:lang w:val="en-GB"/>
        </w:rPr>
        <w:tab/>
        <w:t>: 15 VGA colour</w:t>
      </w:r>
    </w:p>
    <w:p w:rsidR="00BC21D4" w:rsidRDefault="00BC21D4" w:rsidP="00BC21D4">
      <w:pPr>
        <w:pStyle w:val="BodyTextIndent"/>
        <w:numPr>
          <w:ilvl w:val="0"/>
          <w:numId w:val="1"/>
        </w:numPr>
        <w:rPr>
          <w:rFonts w:ascii="Times New Roman" w:hAnsi="Times New Roman"/>
          <w:sz w:val="28"/>
          <w:szCs w:val="26"/>
          <w:lang w:val="en-GB"/>
        </w:rPr>
      </w:pPr>
      <w:r>
        <w:rPr>
          <w:rFonts w:ascii="Times New Roman" w:hAnsi="Times New Roman"/>
          <w:sz w:val="28"/>
          <w:szCs w:val="26"/>
          <w:lang w:val="en-GB"/>
        </w:rPr>
        <w:t>Mouse</w:t>
      </w:r>
      <w:r>
        <w:rPr>
          <w:rFonts w:ascii="Times New Roman" w:hAnsi="Times New Roman"/>
          <w:sz w:val="28"/>
          <w:szCs w:val="26"/>
          <w:lang w:val="en-GB"/>
        </w:rPr>
        <w:tab/>
      </w:r>
      <w:r>
        <w:rPr>
          <w:rFonts w:ascii="Times New Roman" w:hAnsi="Times New Roman"/>
          <w:sz w:val="28"/>
          <w:szCs w:val="26"/>
          <w:lang w:val="en-GB"/>
        </w:rPr>
        <w:tab/>
        <w:t>: Logitech.</w:t>
      </w:r>
    </w:p>
    <w:p w:rsidR="00BC21D4" w:rsidRDefault="00BC21D4" w:rsidP="00BC21D4">
      <w:pPr>
        <w:pStyle w:val="BodyTextIndent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6"/>
        </w:rPr>
      </w:pPr>
      <w:r>
        <w:rPr>
          <w:rFonts w:ascii="Times New Roman" w:hAnsi="Times New Roman"/>
          <w:sz w:val="28"/>
          <w:szCs w:val="26"/>
          <w:lang w:val="en-GB"/>
        </w:rPr>
        <w:t>Ram</w:t>
      </w:r>
      <w:r>
        <w:rPr>
          <w:rFonts w:ascii="Times New Roman" w:hAnsi="Times New Roman"/>
          <w:sz w:val="28"/>
          <w:szCs w:val="26"/>
          <w:lang w:val="en-GB"/>
        </w:rPr>
        <w:tab/>
      </w:r>
      <w:r>
        <w:rPr>
          <w:rFonts w:ascii="Times New Roman" w:hAnsi="Times New Roman"/>
          <w:sz w:val="28"/>
          <w:szCs w:val="26"/>
          <w:lang w:val="en-GB"/>
        </w:rPr>
        <w:tab/>
      </w:r>
      <w:r>
        <w:rPr>
          <w:rFonts w:ascii="Times New Roman" w:hAnsi="Times New Roman"/>
          <w:sz w:val="28"/>
          <w:szCs w:val="26"/>
          <w:lang w:val="en-GB"/>
        </w:rPr>
        <w:tab/>
        <w:t>: 256 MB</w:t>
      </w:r>
    </w:p>
    <w:p w:rsidR="00BC21D4" w:rsidRDefault="00BC21D4" w:rsidP="00BC21D4">
      <w:pPr>
        <w:pStyle w:val="BodyTextIndent"/>
        <w:numPr>
          <w:ilvl w:val="0"/>
          <w:numId w:val="1"/>
        </w:num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Keyboard</w:t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: 110 keys enhanced.</w:t>
      </w:r>
    </w:p>
    <w:p w:rsidR="00BC21D4" w:rsidRPr="008F1A82" w:rsidRDefault="00BC21D4" w:rsidP="00BC21D4">
      <w:pPr>
        <w:pStyle w:val="BodyTextIndent"/>
        <w:numPr>
          <w:ilvl w:val="0"/>
          <w:numId w:val="1"/>
        </w:numPr>
        <w:rPr>
          <w:rFonts w:ascii="Times New Roman" w:hAnsi="Times New Roman"/>
          <w:sz w:val="28"/>
          <w:szCs w:val="26"/>
        </w:rPr>
      </w:pPr>
    </w:p>
    <w:p w:rsidR="00BC21D4" w:rsidRPr="00E2157C" w:rsidRDefault="00BC21D4" w:rsidP="00BC21D4">
      <w:pPr>
        <w:pStyle w:val="BodyTextIndent"/>
        <w:ind w:firstLine="0"/>
        <w:rPr>
          <w:rFonts w:ascii="Times New Roman" w:hAnsi="Times New Roman"/>
          <w:b/>
          <w:sz w:val="32"/>
          <w:szCs w:val="32"/>
        </w:rPr>
      </w:pPr>
      <w:r w:rsidRPr="00E2157C">
        <w:rPr>
          <w:rFonts w:ascii="Times New Roman" w:hAnsi="Times New Roman"/>
          <w:b/>
          <w:sz w:val="32"/>
          <w:szCs w:val="32"/>
        </w:rPr>
        <w:t>Software Requirements</w:t>
      </w:r>
    </w:p>
    <w:p w:rsidR="00BC21D4" w:rsidRPr="00BC21D4" w:rsidRDefault="00BC21D4" w:rsidP="00BC21D4">
      <w:pPr>
        <w:pStyle w:val="BodyTextIndent"/>
        <w:ind w:firstLine="0"/>
        <w:rPr>
          <w:rFonts w:ascii="Times New Roman" w:hAnsi="Times New Roman"/>
          <w:b/>
          <w:sz w:val="24"/>
          <w:szCs w:val="24"/>
        </w:rPr>
      </w:pPr>
    </w:p>
    <w:p w:rsidR="00BC21D4" w:rsidRPr="00BC21D4" w:rsidRDefault="00BC21D4" w:rsidP="00BC21D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21D4">
        <w:rPr>
          <w:rFonts w:ascii="Times New Roman" w:eastAsia="Calibri" w:hAnsi="Times New Roman" w:cs="Times New Roman"/>
          <w:b/>
          <w:sz w:val="28"/>
          <w:szCs w:val="28"/>
        </w:rPr>
        <w:t xml:space="preserve">Operating System :           </w:t>
      </w:r>
      <w:r w:rsidRPr="00BC21D4">
        <w:rPr>
          <w:rFonts w:ascii="Times New Roman" w:eastAsia="Calibri" w:hAnsi="Times New Roman" w:cs="Times New Roman"/>
          <w:sz w:val="28"/>
          <w:szCs w:val="28"/>
        </w:rPr>
        <w:t>Windows</w:t>
      </w:r>
    </w:p>
    <w:p w:rsidR="00BC21D4" w:rsidRPr="00BC21D4" w:rsidRDefault="00BC21D4" w:rsidP="00BC21D4">
      <w:pPr>
        <w:ind w:firstLine="300"/>
        <w:rPr>
          <w:rFonts w:ascii="Times New Roman" w:eastAsia="Calibri" w:hAnsi="Times New Roman" w:cs="Times New Roman"/>
          <w:sz w:val="28"/>
          <w:szCs w:val="28"/>
        </w:rPr>
      </w:pPr>
    </w:p>
    <w:p w:rsidR="00BC21D4" w:rsidRPr="00BC21D4" w:rsidRDefault="00BC21D4" w:rsidP="00BC21D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21D4">
        <w:rPr>
          <w:rFonts w:ascii="Times New Roman" w:eastAsia="Calibri" w:hAnsi="Times New Roman" w:cs="Times New Roman"/>
          <w:b/>
          <w:sz w:val="28"/>
          <w:szCs w:val="28"/>
        </w:rPr>
        <w:t xml:space="preserve">Programming  language:   </w:t>
      </w:r>
      <w:r w:rsidRPr="00BC21D4">
        <w:rPr>
          <w:rFonts w:ascii="Times New Roman" w:hAnsi="Times New Roman"/>
          <w:sz w:val="28"/>
          <w:szCs w:val="28"/>
        </w:rPr>
        <w:t>c#.Net</w:t>
      </w:r>
    </w:p>
    <w:p w:rsidR="00BC21D4" w:rsidRPr="00BC21D4" w:rsidRDefault="00BC21D4" w:rsidP="00BC21D4">
      <w:pPr>
        <w:ind w:firstLine="30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21D4" w:rsidRPr="00BC21D4" w:rsidRDefault="00BC21D4" w:rsidP="00BC21D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21D4">
        <w:rPr>
          <w:rFonts w:ascii="Times New Roman" w:eastAsia="Calibri" w:hAnsi="Times New Roman" w:cs="Times New Roman"/>
          <w:b/>
          <w:sz w:val="28"/>
          <w:szCs w:val="28"/>
        </w:rPr>
        <w:t xml:space="preserve">Web-Technology:               </w:t>
      </w:r>
      <w:r w:rsidRPr="00BC21D4">
        <w:rPr>
          <w:rFonts w:ascii="Times New Roman" w:eastAsia="Calibri" w:hAnsi="Times New Roman" w:cs="Times New Roman"/>
          <w:sz w:val="28"/>
          <w:szCs w:val="28"/>
        </w:rPr>
        <w:t>ASP</w:t>
      </w:r>
    </w:p>
    <w:p w:rsidR="00BC21D4" w:rsidRPr="00BC21D4" w:rsidRDefault="00BC21D4" w:rsidP="00BC21D4">
      <w:pPr>
        <w:ind w:firstLine="15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21D4" w:rsidRPr="00BC21D4" w:rsidRDefault="00BC21D4" w:rsidP="00BC21D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21D4">
        <w:rPr>
          <w:rFonts w:ascii="Times New Roman" w:eastAsia="Calibri" w:hAnsi="Times New Roman" w:cs="Times New Roman"/>
          <w:b/>
          <w:sz w:val="28"/>
          <w:szCs w:val="28"/>
        </w:rPr>
        <w:t xml:space="preserve">Front-End:                          </w:t>
      </w:r>
      <w:r w:rsidRPr="00BC21D4">
        <w:rPr>
          <w:rFonts w:ascii="Times New Roman" w:eastAsia="Calibri" w:hAnsi="Times New Roman" w:cs="Times New Roman"/>
          <w:sz w:val="28"/>
          <w:szCs w:val="28"/>
        </w:rPr>
        <w:t>ASP.NET</w:t>
      </w:r>
    </w:p>
    <w:p w:rsidR="00BC21D4" w:rsidRPr="00BC21D4" w:rsidRDefault="00BC21D4" w:rsidP="00BC21D4">
      <w:pPr>
        <w:ind w:firstLine="75"/>
        <w:rPr>
          <w:rFonts w:ascii="Times New Roman" w:eastAsia="Calibri" w:hAnsi="Times New Roman" w:cs="Times New Roman"/>
          <w:sz w:val="28"/>
          <w:szCs w:val="28"/>
        </w:rPr>
      </w:pPr>
    </w:p>
    <w:p w:rsidR="00BC21D4" w:rsidRPr="00BC21D4" w:rsidRDefault="00BC21D4" w:rsidP="00BC21D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21D4">
        <w:rPr>
          <w:rFonts w:ascii="Times New Roman" w:eastAsia="Calibri" w:hAnsi="Times New Roman" w:cs="Times New Roman"/>
          <w:b/>
          <w:sz w:val="28"/>
          <w:szCs w:val="28"/>
        </w:rPr>
        <w:t xml:space="preserve">Back-End:                           </w:t>
      </w:r>
      <w:r w:rsidRPr="00BC21D4">
        <w:rPr>
          <w:rFonts w:ascii="Times New Roman" w:eastAsia="Calibri" w:hAnsi="Times New Roman" w:cs="Times New Roman"/>
          <w:sz w:val="28"/>
          <w:szCs w:val="28"/>
        </w:rPr>
        <w:t>SQL SERVER</w:t>
      </w:r>
    </w:p>
    <w:p w:rsidR="00BC21D4" w:rsidRPr="00BC21D4" w:rsidRDefault="00BC21D4" w:rsidP="0042751E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</w:p>
    <w:sectPr w:rsidR="00BC21D4" w:rsidRPr="00BC21D4" w:rsidSect="00B23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8A1"/>
    <w:multiLevelType w:val="hybridMultilevel"/>
    <w:tmpl w:val="46FCA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84F4D"/>
    <w:multiLevelType w:val="hybridMultilevel"/>
    <w:tmpl w:val="1930BA62"/>
    <w:lvl w:ilvl="0" w:tplc="BCDE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D61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28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DE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0A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FC7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09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41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78D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9147CBC"/>
    <w:multiLevelType w:val="hybridMultilevel"/>
    <w:tmpl w:val="2C2A9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51E"/>
    <w:rsid w:val="00012532"/>
    <w:rsid w:val="001F5C58"/>
    <w:rsid w:val="002A44EF"/>
    <w:rsid w:val="0042751E"/>
    <w:rsid w:val="00940A3A"/>
    <w:rsid w:val="00B23BA8"/>
    <w:rsid w:val="00BC21D4"/>
    <w:rsid w:val="00E2157C"/>
    <w:rsid w:val="00FC73EA"/>
    <w:rsid w:val="00FD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C21D4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Times New Roman"/>
      <w:sz w:val="20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BC21D4"/>
    <w:rPr>
      <w:rFonts w:ascii="Verdana" w:eastAsia="Times New Roman" w:hAnsi="Verdana" w:cs="Times New Roman"/>
      <w:sz w:val="20"/>
      <w:szCs w:val="16"/>
    </w:rPr>
  </w:style>
  <w:style w:type="paragraph" w:styleId="ListParagraph">
    <w:name w:val="List Paragraph"/>
    <w:basedOn w:val="Normal"/>
    <w:uiPriority w:val="34"/>
    <w:qFormat/>
    <w:rsid w:val="00E21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3287</Characters>
  <Application>Microsoft Office Word</Application>
  <DocSecurity>0</DocSecurity>
  <Lines>27</Lines>
  <Paragraphs>7</Paragraphs>
  <ScaleCrop>false</ScaleCrop>
  <Company>vegaa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vegaa15</dc:creator>
  <cp:keywords/>
  <dc:description/>
  <cp:lastModifiedBy>vegaa15</cp:lastModifiedBy>
  <cp:revision>2</cp:revision>
  <dcterms:created xsi:type="dcterms:W3CDTF">2012-11-15T08:20:00Z</dcterms:created>
  <dcterms:modified xsi:type="dcterms:W3CDTF">2012-11-15T08:20:00Z</dcterms:modified>
</cp:coreProperties>
</file>